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E25" w:rsidRDefault="001519AF" w:rsidP="0036320F">
      <w:pPr>
        <w:pStyle w:val="c6"/>
        <w:shd w:val="clear" w:color="auto" w:fill="FFFFFF"/>
        <w:spacing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r>
        <w:rPr>
          <w:rStyle w:val="c9"/>
          <w:bCs/>
          <w:color w:val="000000"/>
          <w:sz w:val="36"/>
          <w:szCs w:val="36"/>
        </w:rPr>
        <w:t>Проект</w:t>
      </w:r>
    </w:p>
    <w:p w:rsidR="00D10E25" w:rsidRDefault="001519AF" w:rsidP="0036320F">
      <w:pPr>
        <w:pStyle w:val="c6"/>
        <w:shd w:val="clear" w:color="auto" w:fill="FFFFFF"/>
        <w:spacing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r>
        <w:rPr>
          <w:rStyle w:val="c9"/>
          <w:bCs/>
          <w:color w:val="000000"/>
          <w:sz w:val="36"/>
          <w:szCs w:val="36"/>
        </w:rPr>
        <w:t>«Огород на подоконнике»</w:t>
      </w:r>
    </w:p>
    <w:p w:rsidR="00D10E25" w:rsidRDefault="0036320F" w:rsidP="0036320F">
      <w:pPr>
        <w:pStyle w:val="c6"/>
        <w:shd w:val="clear" w:color="auto" w:fill="FFFFFF"/>
        <w:spacing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  <w:proofErr w:type="gramStart"/>
      <w:r>
        <w:rPr>
          <w:rStyle w:val="c5"/>
          <w:color w:val="000000"/>
          <w:sz w:val="36"/>
          <w:szCs w:val="36"/>
        </w:rPr>
        <w:t>в</w:t>
      </w:r>
      <w:proofErr w:type="gramEnd"/>
      <w:r>
        <w:rPr>
          <w:rStyle w:val="c5"/>
          <w:color w:val="000000"/>
          <w:sz w:val="36"/>
          <w:szCs w:val="36"/>
        </w:rPr>
        <w:t xml:space="preserve"> подготовительной </w:t>
      </w:r>
      <w:r w:rsidR="001519AF">
        <w:rPr>
          <w:rStyle w:val="c5"/>
          <w:color w:val="000000"/>
          <w:sz w:val="36"/>
          <w:szCs w:val="36"/>
        </w:rPr>
        <w:t xml:space="preserve"> группе</w:t>
      </w:r>
    </w:p>
    <w:p w:rsidR="00D10E25" w:rsidRDefault="00D10E25">
      <w:pPr>
        <w:pStyle w:val="c7"/>
        <w:shd w:val="clear" w:color="auto" w:fill="FFFFFF"/>
        <w:spacing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Вид проекта</w:t>
      </w:r>
      <w:r>
        <w:rPr>
          <w:rStyle w:val="c4"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познавательно - исследовательский, творческий.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Продолжительность</w:t>
      </w:r>
      <w:r>
        <w:rPr>
          <w:rStyle w:val="c4"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среднесрочный (март-июль).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Участники проекта</w:t>
      </w:r>
      <w:r>
        <w:rPr>
          <w:rStyle w:val="c4"/>
          <w:bCs/>
          <w:color w:val="000000"/>
          <w:sz w:val="28"/>
          <w:szCs w:val="28"/>
        </w:rPr>
        <w:t>:</w:t>
      </w:r>
      <w:r w:rsidR="0036320F">
        <w:rPr>
          <w:rStyle w:val="c1"/>
          <w:color w:val="000000"/>
          <w:sz w:val="28"/>
          <w:szCs w:val="28"/>
        </w:rPr>
        <w:t> дети подготовительной</w:t>
      </w:r>
      <w:r>
        <w:rPr>
          <w:rStyle w:val="c1"/>
          <w:color w:val="000000"/>
          <w:sz w:val="28"/>
          <w:szCs w:val="28"/>
        </w:rPr>
        <w:t xml:space="preserve"> группы, воспитатель, родители.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Цель</w:t>
      </w:r>
      <w:r>
        <w:rPr>
          <w:rStyle w:val="c4"/>
          <w:bCs/>
          <w:color w:val="000000"/>
          <w:sz w:val="28"/>
          <w:szCs w:val="28"/>
        </w:rPr>
        <w:t>: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rStyle w:val="c1"/>
          <w:color w:val="000000"/>
          <w:sz w:val="28"/>
          <w:szCs w:val="28"/>
        </w:rPr>
        <w:t>бобщать и расширять знания детей об овощах и растениях и о том, как ухаживать за ними.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Задачи</w:t>
      </w:r>
      <w:r>
        <w:rPr>
          <w:rStyle w:val="c4"/>
          <w:bCs/>
          <w:color w:val="000000"/>
          <w:sz w:val="28"/>
          <w:szCs w:val="28"/>
        </w:rPr>
        <w:t>: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закреплять умения детей ухаживать за растениями в комнатных условиях и на улице;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познакомить детей с особенностями выращивания культурных растений и зелени (огурец, помидор, фасоль, лук, укроп, петрушка);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обобщать представление детей о необходимости света, тепла, влаги почвы для роста растений с помощью экспериментирования;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продолжать развивать наблюдательность, умение замечать изменения в росте растений, связывать их с условиями, в которых они находятся;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дать возможность детям самим посадить овощи и зелень и ухаживать за ними;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учить вести наблюдения за урожаем;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чувство ответственности за благополучное состояние растений (полив, рыхление);</w:t>
      </w:r>
    </w:p>
    <w:p w:rsidR="00D10E25" w:rsidRDefault="00B50ED9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формировать</w:t>
      </w:r>
      <w:r w:rsidR="001519AF">
        <w:rPr>
          <w:rStyle w:val="c1"/>
          <w:color w:val="000000"/>
          <w:sz w:val="28"/>
          <w:szCs w:val="28"/>
        </w:rPr>
        <w:t xml:space="preserve"> уважительное отношения к труду, трудолюбие.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u w:val="single"/>
        </w:rPr>
        <w:t>Материалы</w:t>
      </w:r>
      <w:r>
        <w:rPr>
          <w:color w:val="000000"/>
          <w:sz w:val="28"/>
          <w:szCs w:val="28"/>
        </w:rPr>
        <w:t>: контейнеры для посадки,</w:t>
      </w:r>
      <w:r>
        <w:rPr>
          <w:color w:val="000000"/>
          <w:sz w:val="28"/>
          <w:szCs w:val="28"/>
          <w:shd w:val="clear" w:color="auto" w:fill="FFFFFF"/>
        </w:rPr>
        <w:t xml:space="preserve"> грунт для посадки, мини-парники, лейки, семена овощей и зелени, лук, фасоль, палочки для рыхления почвы.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4"/>
          <w:bCs/>
          <w:color w:val="000000"/>
          <w:sz w:val="28"/>
          <w:szCs w:val="28"/>
          <w:u w:val="single"/>
        </w:rPr>
        <w:t>Работа с родителями</w:t>
      </w:r>
      <w:r>
        <w:rPr>
          <w:rStyle w:val="c4"/>
          <w:bCs/>
          <w:color w:val="000000"/>
          <w:sz w:val="28"/>
          <w:szCs w:val="28"/>
        </w:rPr>
        <w:t>: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Беседа о проекте «Огород на подоконнике».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Помощь родительского комитета в приобретении посевного материала для огорода на подоконнике.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Предполагаемый результат</w:t>
      </w:r>
      <w:r>
        <w:rPr>
          <w:rStyle w:val="c4"/>
          <w:bCs/>
          <w:color w:val="000000"/>
          <w:sz w:val="28"/>
          <w:szCs w:val="28"/>
        </w:rPr>
        <w:t>: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Дети научатся ухаживать за овощами и познакомятся с условиями их содержания, будут учиться подмечать красоту растительного мира и бережно относиться к нему.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У детей появятся знания об особенностях роста и развития растений (зависимость от света, тепла, полива).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С помощью исследовательской работы дети должны будут выявить разнообразие посевного материала.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Формирование у детей уважительного отношения к труду.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5. Создание в группе огорода на подоконнике, дневника наблюдений для фиксации наблюдений за растениями в огороде на подоконнике.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6. Активное участие родителей в реализации проекта.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7. Сбор урожая.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  <w:u w:val="single"/>
        </w:rPr>
        <w:t>Актуальность</w:t>
      </w:r>
      <w:r>
        <w:rPr>
          <w:rStyle w:val="c4"/>
          <w:bCs/>
          <w:color w:val="000000"/>
          <w:sz w:val="28"/>
          <w:szCs w:val="28"/>
        </w:rPr>
        <w:t>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началом весны солнце с каждым днём согревает всё сильнее, день становится длиннее и теплее. Весна самое время для посадки. Огород на подоконнике в детском саду является очень интересным занятием, ведь как приятно, когда первая весенняя зелень поспевает прямо у тебя на подоконнике. Это могут быть лук, петрушка, укроп. Огород на подоконнике отличный способ расширить представления и знания детей о том, как ухаживать за растениями в комнатных условиях, как высаживать их в грунт на улице, обобщения представлений о необходимости света, тепла, влаги почвы для роста растений, развития познавательных и творческих способностей детей.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8"/>
          <w:szCs w:val="28"/>
        </w:rPr>
        <w:t>Именно в дошкольном возрасте у детей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выращивать растения, ухаживать за ними. И именно это является отличным фактором воспитания трудолюбия у ребёнка.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  <w:u w:val="single"/>
        </w:rPr>
        <w:t>Этапы реализации проекта</w:t>
      </w:r>
      <w:r>
        <w:rPr>
          <w:rStyle w:val="c4"/>
          <w:bCs/>
          <w:color w:val="000000"/>
          <w:sz w:val="28"/>
          <w:szCs w:val="28"/>
        </w:rPr>
        <w:t>: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rStyle w:val="a3"/>
          <w:b w:val="0"/>
          <w:color w:val="000000"/>
          <w:sz w:val="28"/>
          <w:szCs w:val="28"/>
          <w:u w:val="single"/>
          <w:shd w:val="clear" w:color="auto" w:fill="FFFFFF"/>
        </w:rPr>
        <w:t>Подготовительный</w:t>
      </w: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постановка целей и определение задач проекта;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привлечение родителей в помощь для реализации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проекта;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приобрести необходимые материалы и изготовление таблиц - указателей;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подобрать наглядные пособия и художественную литературу для успешной реализации проекта;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завести календарь наблюдений за ростом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растений;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познакомить участников проектной деятельности с темой проекта;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провести беседы с детьми об овощах и знаниях детей о том, как их выращивают.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rStyle w:val="a3"/>
          <w:b w:val="0"/>
          <w:color w:val="000000"/>
          <w:sz w:val="28"/>
          <w:szCs w:val="28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u w:val="single"/>
          <w:shd w:val="clear" w:color="auto" w:fill="FFFFFF"/>
        </w:rPr>
        <w:t>Основной</w:t>
      </w: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: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rStyle w:val="a3"/>
          <w:b w:val="0"/>
          <w:color w:val="000000"/>
          <w:sz w:val="28"/>
          <w:szCs w:val="28"/>
          <w:shd w:val="clear" w:color="auto" w:fill="FFFFFF"/>
        </w:rPr>
        <w:t xml:space="preserve">- совместное, творческое оформление </w:t>
      </w:r>
      <w:proofErr w:type="gramStart"/>
      <w:r>
        <w:rPr>
          <w:rStyle w:val="a3"/>
          <w:b w:val="0"/>
          <w:color w:val="000000"/>
          <w:sz w:val="28"/>
          <w:szCs w:val="28"/>
          <w:shd w:val="clear" w:color="auto" w:fill="FFFFFF"/>
        </w:rPr>
        <w:t>огорода;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выбор контейнеров для последующей посадки растений;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 подготовка и посадка семян (огурцы, помидоры, укроп, петрушка) и высадка лука и фасоли;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посадка фасоли с предварительным проращивание в марле с водой;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совместный уход за растениями (регулярный полив, после прорастания семян рыхление почвы);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- наблюдение за ростом растений и запись в дневник наблюдений;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рассматривание иллюстраций и картинок по теме;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чтение художественной литературы по теме;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проведение занятий, дидактических игр, бесед по теме проекта;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после прорастания рассады, высаживание её на участке.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  <w:u w:val="single"/>
        </w:rPr>
        <w:t>Заключительный этап</w:t>
      </w:r>
      <w:r>
        <w:rPr>
          <w:rStyle w:val="c4"/>
          <w:bCs/>
          <w:color w:val="000000"/>
          <w:sz w:val="28"/>
          <w:szCs w:val="28"/>
        </w:rPr>
        <w:t>: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подведение итогов реализации проекта;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организация выставки детских рисунков «Овощи», «Огород на подоконнике»;</w:t>
      </w:r>
    </w:p>
    <w:p w:rsidR="00D10E25" w:rsidRDefault="001519AF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фотографии детей в экспериментальной деятельности.</w:t>
      </w:r>
    </w:p>
    <w:p w:rsidR="00D10E25" w:rsidRDefault="00D10E25">
      <w:pPr>
        <w:pStyle w:val="c0"/>
        <w:shd w:val="clear" w:color="auto" w:fill="FFFFFF"/>
        <w:spacing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D10E25" w:rsidRDefault="001519AF">
      <w:pPr>
        <w:pStyle w:val="c0"/>
        <w:shd w:val="clear" w:color="auto" w:fill="FFFFFF"/>
        <w:spacing w:beforeAutospacing="0" w:after="0" w:afterAutospacing="0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  <w:u w:val="single"/>
        </w:rPr>
        <w:t>Содержание работы</w:t>
      </w:r>
      <w:r>
        <w:rPr>
          <w:rStyle w:val="c4"/>
          <w:bCs/>
          <w:color w:val="000000"/>
          <w:sz w:val="28"/>
          <w:szCs w:val="28"/>
        </w:rPr>
        <w:t>:</w:t>
      </w:r>
    </w:p>
    <w:p w:rsidR="00D10E25" w:rsidRDefault="0015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Исследовательская деятельность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исследование почвы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семян;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наблюдение за проросшими семенами;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наблюдение за ростом лука;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ведение дневника наблюдения.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Беседы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«Как овощи попадают на стол»;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«Овощи – наши друзья»;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«Садовые инструменты».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игра «Собираем урожай» (прил. 3);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игра «Вершки-корешки» (прил. 3);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игра «Что едят в сыром виде, а что в варёном?»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(прил. 3).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Творческая деятельность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конструирование «Огородим огород»;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лепка «Овощи»;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рисование по содержанию загадок и стихов «Нас на грядке ждут друзья»;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пальчиковая гимнастика «Хозяйка однажды с базара пришла»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(прил. 4);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отгадывание загадок «Загадки с грядки»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( прил. 1).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Чтение художественной литературы: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стихотворений про овощи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(прил. 2);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русской народной сказки «Вершки и корешки»;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украинской сказки «Пых»;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русской сказки «Колосок»;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чтение стихотворения 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Тувима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«Овощи»;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чтение сказки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Родари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«Приключение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Чиполлино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6267B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5D4950" wp14:editId="19D276A8">
            <wp:simplePos x="0" y="0"/>
            <wp:positionH relativeFrom="column">
              <wp:posOffset>2815590</wp:posOffset>
            </wp:positionH>
            <wp:positionV relativeFrom="paragraph">
              <wp:posOffset>-510540</wp:posOffset>
            </wp:positionV>
            <wp:extent cx="3447166" cy="48387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405_1827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604" cy="485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1EBBE3" wp14:editId="481AB76D">
            <wp:simplePos x="0" y="0"/>
            <wp:positionH relativeFrom="column">
              <wp:posOffset>-889635</wp:posOffset>
            </wp:positionH>
            <wp:positionV relativeFrom="paragraph">
              <wp:posOffset>-510541</wp:posOffset>
            </wp:positionV>
            <wp:extent cx="3571875" cy="48291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405_1827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3632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56B2EA" wp14:editId="581AA5A1">
            <wp:simplePos x="0" y="0"/>
            <wp:positionH relativeFrom="margin">
              <wp:posOffset>-899160</wp:posOffset>
            </wp:positionH>
            <wp:positionV relativeFrom="paragraph">
              <wp:posOffset>292735</wp:posOffset>
            </wp:positionV>
            <wp:extent cx="7134225" cy="45529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405_1828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C08548E" wp14:editId="56A0971D">
            <wp:simplePos x="0" y="0"/>
            <wp:positionH relativeFrom="column">
              <wp:posOffset>-870585</wp:posOffset>
            </wp:positionH>
            <wp:positionV relativeFrom="paragraph">
              <wp:posOffset>-424815</wp:posOffset>
            </wp:positionV>
            <wp:extent cx="7134225" cy="48006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406_214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</w:t>
      </w: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604CB90" wp14:editId="610237A4">
            <wp:simplePos x="0" y="0"/>
            <wp:positionH relativeFrom="column">
              <wp:posOffset>-861060</wp:posOffset>
            </wp:positionH>
            <wp:positionV relativeFrom="paragraph">
              <wp:posOffset>240030</wp:posOffset>
            </wp:positionV>
            <wp:extent cx="7124700" cy="4495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324_180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67B" w:rsidRPr="0036320F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267B" w:rsidRDefault="007626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76267B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25"/>
    <w:rsid w:val="001519AF"/>
    <w:rsid w:val="0036320F"/>
    <w:rsid w:val="0076267B"/>
    <w:rsid w:val="009B74F6"/>
    <w:rsid w:val="00B50ED9"/>
    <w:rsid w:val="00D1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1529B-A5F3-4D54-A2C2-FD0B0C7D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qFormat/>
    <w:rsid w:val="00927379"/>
  </w:style>
  <w:style w:type="character" w:customStyle="1" w:styleId="c5">
    <w:name w:val="c5"/>
    <w:basedOn w:val="a0"/>
    <w:qFormat/>
    <w:rsid w:val="00927379"/>
  </w:style>
  <w:style w:type="character" w:customStyle="1" w:styleId="c1">
    <w:name w:val="c1"/>
    <w:basedOn w:val="a0"/>
    <w:qFormat/>
    <w:rsid w:val="00927379"/>
  </w:style>
  <w:style w:type="character" w:customStyle="1" w:styleId="c4">
    <w:name w:val="c4"/>
    <w:basedOn w:val="a0"/>
    <w:qFormat/>
    <w:rsid w:val="00927379"/>
  </w:style>
  <w:style w:type="character" w:styleId="a3">
    <w:name w:val="Strong"/>
    <w:basedOn w:val="a0"/>
    <w:uiPriority w:val="22"/>
    <w:qFormat/>
    <w:rsid w:val="009205EE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6F4D0C"/>
    <w:rPr>
      <w:color w:val="0000FF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c6">
    <w:name w:val="c6"/>
    <w:basedOn w:val="a"/>
    <w:qFormat/>
    <w:rsid w:val="0092737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qFormat/>
    <w:rsid w:val="0092737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qFormat/>
    <w:rsid w:val="0092737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qFormat/>
    <w:rsid w:val="0092737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коломиец</dc:creator>
  <dc:description/>
  <cp:lastModifiedBy>александр коломиец</cp:lastModifiedBy>
  <cp:revision>25</cp:revision>
  <dcterms:created xsi:type="dcterms:W3CDTF">2022-03-12T16:43:00Z</dcterms:created>
  <dcterms:modified xsi:type="dcterms:W3CDTF">2024-04-02T11:40:00Z</dcterms:modified>
  <dc:language>ru-RU</dc:language>
</cp:coreProperties>
</file>